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32B" w:rsidRDefault="006D0A17" w:rsidP="00590BE0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-711298</wp:posOffset>
            </wp:positionV>
            <wp:extent cx="7542854" cy="10656277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об информационной открытости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328" cy="10692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232B" w:rsidRDefault="00A6232B" w:rsidP="00590BE0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6232B" w:rsidRDefault="00A6232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E493B" w:rsidRDefault="005E493B" w:rsidP="004F53A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1.3.  Настоящее Положение определяет:</w:t>
      </w:r>
    </w:p>
    <w:p w:rsidR="004B293B" w:rsidRDefault="005E493B" w:rsidP="005E4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="004B293B">
        <w:rPr>
          <w:rFonts w:ascii="Times New Roman" w:hAnsi="Times New Roman"/>
          <w:sz w:val="24"/>
          <w:szCs w:val="24"/>
          <w:lang w:eastAsia="ru-RU"/>
        </w:rPr>
        <w:t>перечень раскрываемой  информации;</w:t>
      </w:r>
    </w:p>
    <w:p w:rsidR="004B293B" w:rsidRDefault="004B293B" w:rsidP="004B293B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 способы и сроки обеспечения  открытости и доступности информации;</w:t>
      </w:r>
    </w:p>
    <w:p w:rsidR="004B293B" w:rsidRDefault="004B293B" w:rsidP="004B293B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 ответственность.</w:t>
      </w:r>
    </w:p>
    <w:p w:rsidR="004B293B" w:rsidRDefault="004B293B" w:rsidP="004B293B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2. Перечень информации, способы и сроки обеспечения ее </w:t>
      </w:r>
      <w:r>
        <w:rPr>
          <w:rFonts w:ascii="Times New Roman" w:hAnsi="Times New Roman"/>
          <w:b/>
          <w:sz w:val="24"/>
          <w:szCs w:val="24"/>
          <w:lang w:eastAsia="ru-RU"/>
        </w:rPr>
        <w:t>открытости и доступности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2.1. Образовательная организация обеспечивает открытость и доступность информации путем ее размещения: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 на информационных стендах учреждения;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 на официальном сайте учреждения;</w:t>
      </w:r>
    </w:p>
    <w:p w:rsidR="004B293B" w:rsidRDefault="004B293B" w:rsidP="004B29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в средствах массовой информации (в т. ч. электронных).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2.2. Перечень обязательных к раскрытию сведений о деятельности учреждения: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дата создания 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 информация об учредителе, учредителях , месте нахождения учреждения , режиме, графике работы, контактных телефонах и адресах электронной почты;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</w:t>
      </w:r>
      <w:r w:rsidR="00811D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 структуре и органах управления 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 о реализуемых образовательных программах с указанием учебных предметов, предусмотренных соответствующей образовательной программой;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 о языках образования;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 информация</w:t>
      </w:r>
      <w:r w:rsidR="00811D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 федеральных государственных образовательных стандартах;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>
        <w:rPr>
          <w:rFonts w:ascii="Times New Roman" w:hAnsi="Times New Roman"/>
          <w:sz w:val="24"/>
          <w:szCs w:val="24"/>
        </w:rPr>
        <w:t xml:space="preserve"> информация</w:t>
      </w:r>
      <w:r w:rsidR="00811D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 руководителе учреждения, его заместителях,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</w:t>
      </w:r>
      <w:r>
        <w:rPr>
          <w:rFonts w:ascii="Times New Roman" w:hAnsi="Times New Roman"/>
          <w:sz w:val="24"/>
          <w:szCs w:val="24"/>
        </w:rPr>
        <w:t xml:space="preserve"> информация</w:t>
      </w:r>
      <w:r w:rsidR="00811D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 о материально-техническом обеспечении образовательной деятельности (в т. ч. наличии оборудованных  кабинетов, объектов для проведения практических занятий,  объектов спорта, средств обучения и воспитания, условиях питания и охраны здоровья воспитанников, доступе к информационным системам и информационно-телекоммуникационным сетям, электронных образовательных ресурсах, к которым обеспечивается доступ работников;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 о наличии и условиях предоставления воспитанникам мер социальной поддержки;</w:t>
      </w:r>
    </w:p>
    <w:p w:rsidR="005E493B" w:rsidRDefault="004B293B" w:rsidP="005E4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hAnsi="Times New Roman"/>
          <w:sz w:val="24"/>
          <w:szCs w:val="24"/>
        </w:rPr>
        <w:t>информация о поступлении финансовых и материальных средств и об их расходовании по итогам финансового года;</w:t>
      </w:r>
    </w:p>
    <w:p w:rsidR="004B293B" w:rsidRPr="005E493B" w:rsidRDefault="004B293B" w:rsidP="005E4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876AD">
        <w:rPr>
          <w:rFonts w:ascii="Times New Roman" w:hAnsi="Times New Roman"/>
          <w:sz w:val="24"/>
          <w:szCs w:val="24"/>
        </w:rPr>
        <w:t xml:space="preserve">– информация о размещении заказов на поставки товаров, выполнение работ, оказание услуг согласно Федеральному закону от 05.04.2013 № 44-ФЗ "О контрактной системе </w:t>
      </w:r>
      <w:r w:rsidRPr="00A876AD">
        <w:rPr>
          <w:rStyle w:val="docsearchterm"/>
          <w:sz w:val="24"/>
          <w:szCs w:val="24"/>
        </w:rPr>
        <w:t>в сфере закупок</w:t>
      </w:r>
      <w:r w:rsidR="005E493B" w:rsidRPr="00A876AD">
        <w:rPr>
          <w:rStyle w:val="docsearchterm"/>
          <w:sz w:val="24"/>
          <w:szCs w:val="24"/>
        </w:rPr>
        <w:t xml:space="preserve"> </w:t>
      </w:r>
      <w:r w:rsidRPr="00A876AD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товаров,</w:t>
      </w:r>
      <w:r w:rsidRPr="004B293B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 работ, услуг для обеспечения государственных и муниципальных </w:t>
      </w:r>
      <w:r w:rsidRPr="004B293B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lastRenderedPageBreak/>
        <w:t>нужд", Федеральному закону от 18.07.2011 № 223-ФЗ "О закупках товаров, работ, услуг отдельными видами юридических лиц"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2.3. Обязательны к открытости и доступности копии следующих документов учреждения: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4B293B">
        <w:rPr>
          <w:rFonts w:ascii="Times New Roman" w:hAnsi="Times New Roman"/>
          <w:sz w:val="24"/>
          <w:szCs w:val="24"/>
        </w:rPr>
        <w:t>устав;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4B293B">
        <w:rPr>
          <w:rFonts w:ascii="Times New Roman" w:hAnsi="Times New Roman"/>
          <w:sz w:val="24"/>
          <w:szCs w:val="24"/>
        </w:rPr>
        <w:t>лицензия на осуществление образовательной деятельности (</w:t>
      </w:r>
      <w:r w:rsidRPr="004B293B">
        <w:rPr>
          <w:rFonts w:ascii="Times New Roman" w:hAnsi="Times New Roman"/>
          <w:i/>
          <w:sz w:val="24"/>
          <w:szCs w:val="24"/>
        </w:rPr>
        <w:t>с приложениями</w:t>
      </w:r>
      <w:r w:rsidRPr="004B293B">
        <w:rPr>
          <w:rFonts w:ascii="Times New Roman" w:hAnsi="Times New Roman"/>
          <w:sz w:val="24"/>
          <w:szCs w:val="24"/>
        </w:rPr>
        <w:t>);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4B293B">
        <w:rPr>
          <w:rFonts w:ascii="Times New Roman" w:hAnsi="Times New Roman"/>
          <w:sz w:val="24"/>
          <w:szCs w:val="24"/>
        </w:rPr>
        <w:t>свидетельство о государственной аккредитации (</w:t>
      </w:r>
      <w:r w:rsidRPr="004B293B">
        <w:rPr>
          <w:rFonts w:ascii="Times New Roman" w:hAnsi="Times New Roman"/>
          <w:i/>
          <w:sz w:val="24"/>
          <w:szCs w:val="24"/>
        </w:rPr>
        <w:t>с приложениями</w:t>
      </w:r>
      <w:r w:rsidRPr="004B293B">
        <w:rPr>
          <w:rFonts w:ascii="Times New Roman" w:hAnsi="Times New Roman"/>
          <w:sz w:val="24"/>
          <w:szCs w:val="24"/>
        </w:rPr>
        <w:t>);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4B293B">
        <w:rPr>
          <w:rFonts w:ascii="Times New Roman" w:hAnsi="Times New Roman"/>
          <w:sz w:val="24"/>
          <w:szCs w:val="24"/>
        </w:rPr>
        <w:t>план финансово-хозяйственной деятельности учреждения, утвержденный в установленном законодательством порядке, или бюджетная смета 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  <w:lang w:eastAsia="ru-RU"/>
        </w:rPr>
        <w:t xml:space="preserve">– </w:t>
      </w:r>
      <w:r w:rsidRPr="004B293B">
        <w:rPr>
          <w:rFonts w:ascii="Times New Roman" w:hAnsi="Times New Roman"/>
          <w:sz w:val="24"/>
          <w:szCs w:val="24"/>
        </w:rPr>
        <w:t>локальные нормативные акты, в т. ч. правила внутреннего распорядка воспитанников, правила внутреннего трудового распорядка, коллективный договор;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 отчет о результатах самообследования;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 документ о порядке оказания платных образовательных услуг, в т. ч.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>–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публичный доклад 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>– примерная форма заявления о приеме ребёнка в учреждение;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>– распорядительный акт органа местного самоуправления муниципального района, города о закреплении учреждения за конкретными территориями муниципального района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>–уведомление о прекращении деятельности;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>– положение о закупке</w:t>
      </w:r>
      <w:r w:rsidRPr="004B293B">
        <w:rPr>
          <w:rFonts w:ascii="Times New Roman" w:hAnsi="Times New Roman"/>
          <w:i/>
          <w:sz w:val="24"/>
          <w:szCs w:val="24"/>
        </w:rPr>
        <w:t>)</w:t>
      </w:r>
      <w:r w:rsidRPr="004B293B">
        <w:rPr>
          <w:rFonts w:ascii="Times New Roman" w:hAnsi="Times New Roman"/>
          <w:sz w:val="24"/>
          <w:szCs w:val="24"/>
        </w:rPr>
        <w:t>;</w:t>
      </w:r>
    </w:p>
    <w:p w:rsidR="004B293B" w:rsidRPr="004B293B" w:rsidRDefault="004B293B" w:rsidP="004B293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293B">
        <w:rPr>
          <w:rFonts w:ascii="Times New Roman" w:hAnsi="Times New Roman"/>
          <w:sz w:val="24"/>
          <w:szCs w:val="24"/>
        </w:rPr>
        <w:t xml:space="preserve">– план закупок 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293B">
        <w:rPr>
          <w:rFonts w:ascii="Times New Roman" w:eastAsia="Times New Roman" w:hAnsi="Times New Roman"/>
          <w:sz w:val="24"/>
          <w:szCs w:val="24"/>
          <w:lang w:eastAsia="ru-RU"/>
        </w:rPr>
        <w:t>2.4.  Учреждение обеспечивает открытость и доступность документов, определенных п. 2.3, путем предоставления через официальный сайт электронных копий следующих документов:</w:t>
      </w:r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" w:name="59"/>
      <w:bookmarkStart w:id="2" w:name="60"/>
      <w:bookmarkEnd w:id="1"/>
      <w:bookmarkEnd w:id="2"/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решение учредителя о создании учреждения;</w:t>
      </w:r>
      <w:bookmarkStart w:id="3" w:name="62"/>
      <w:bookmarkEnd w:id="3"/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учредительные документы учреждения;</w:t>
      </w:r>
      <w:bookmarkStart w:id="4" w:name="64"/>
      <w:bookmarkEnd w:id="4"/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свидетельство о государственной регистрации учреждения;</w:t>
      </w:r>
      <w:bookmarkStart w:id="5" w:name="66"/>
      <w:bookmarkEnd w:id="5"/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решения учредителя о назначении руководителя учреждения;</w:t>
      </w:r>
      <w:bookmarkStart w:id="6" w:name="68"/>
      <w:bookmarkEnd w:id="6"/>
    </w:p>
    <w:p w:rsidR="004B293B" w:rsidRP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7" w:name="70"/>
      <w:bookmarkEnd w:id="7"/>
      <w:r w:rsidRPr="004B293B">
        <w:rPr>
          <w:rFonts w:ascii="Times New Roman" w:hAnsi="Times New Roman"/>
          <w:sz w:val="24"/>
          <w:szCs w:val="24"/>
        </w:rPr>
        <w:t>–</w:t>
      </w:r>
      <w:r w:rsidRPr="004B293B">
        <w:rPr>
          <w:rFonts w:ascii="Times New Roman" w:hAnsi="Times New Roman"/>
          <w:sz w:val="24"/>
          <w:szCs w:val="24"/>
          <w:lang w:eastAsia="ru-RU"/>
        </w:rPr>
        <w:t xml:space="preserve"> сведения о составе наблюдательного совета автономного учреждения ;</w:t>
      </w:r>
      <w:bookmarkStart w:id="8" w:name="72"/>
      <w:bookmarkEnd w:id="8"/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eastAsia="ru-RU"/>
        </w:rPr>
        <w:t xml:space="preserve"> план финансово-хозяйственной деятельности государственного (муниципального) учреждения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eastAsia="ru-RU"/>
        </w:rPr>
        <w:t xml:space="preserve"> годовая бухгалтерская отчетность учреждения;</w:t>
      </w:r>
      <w:bookmarkStart w:id="9" w:name="78"/>
      <w:bookmarkEnd w:id="9"/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lastRenderedPageBreak/>
        <w:t>–</w:t>
      </w:r>
      <w:r>
        <w:rPr>
          <w:rFonts w:ascii="Times New Roman" w:hAnsi="Times New Roman"/>
          <w:sz w:val="24"/>
          <w:szCs w:val="24"/>
          <w:lang w:eastAsia="ru-RU"/>
        </w:rPr>
        <w:t xml:space="preserve"> отчет о результатах деятельности) учреждения и об использовании закрепленного за ним имущества;</w:t>
      </w:r>
      <w:bookmarkStart w:id="10" w:name="80"/>
      <w:bookmarkEnd w:id="10"/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eastAsia="ru-RU"/>
        </w:rPr>
        <w:t xml:space="preserve"> сведения о проведенных в отношении учреждения контрольных мероприятиях и их результатах.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-У</w:t>
      </w:r>
      <w:r>
        <w:rPr>
          <w:rFonts w:ascii="Times New Roman" w:hAnsi="Times New Roman"/>
          <w:sz w:val="24"/>
          <w:szCs w:val="24"/>
        </w:rPr>
        <w:t>чреждение так</w:t>
      </w:r>
      <w:r>
        <w:rPr>
          <w:rFonts w:ascii="Times New Roman" w:hAnsi="Times New Roman"/>
          <w:sz w:val="24"/>
          <w:szCs w:val="24"/>
          <w:lang w:eastAsia="ru-RU"/>
        </w:rPr>
        <w:t>же предоставляет в электронном структурированном виде:</w:t>
      </w:r>
      <w:bookmarkStart w:id="11" w:name="85"/>
      <w:bookmarkStart w:id="12" w:name="86"/>
      <w:bookmarkEnd w:id="11"/>
      <w:bookmarkEnd w:id="12"/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eastAsia="ru-RU"/>
        </w:rPr>
        <w:t>общую информацию об учреждении;</w:t>
      </w:r>
      <w:bookmarkStart w:id="13" w:name="88"/>
      <w:bookmarkEnd w:id="13"/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</w:t>
      </w:r>
      <w:bookmarkStart w:id="14" w:name="90"/>
      <w:bookmarkStart w:id="15" w:name="92"/>
      <w:bookmarkEnd w:id="14"/>
      <w:bookmarkEnd w:id="15"/>
      <w:r>
        <w:rPr>
          <w:rFonts w:ascii="Times New Roman" w:hAnsi="Times New Roman"/>
          <w:sz w:val="24"/>
          <w:szCs w:val="24"/>
        </w:rPr>
        <w:t xml:space="preserve"> информацию о муниципальном задании на оказание  услуг и его исполнении;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информацию о плане финансово-хозяйственной деятельности;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информацию об операциях с целевыми средствами из бюджета;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–информацию о результатах деятельности и об использовании имущества;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–сведения о проведенных в отношении учреждения контрольных мероприятиях и их результатах;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–информацию о годовой бухгалтерской отчетности учреждения.</w:t>
      </w:r>
    </w:p>
    <w:p w:rsidR="004B293B" w:rsidRDefault="00A876AD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2.5</w:t>
      </w:r>
      <w:r w:rsidR="004B293B">
        <w:rPr>
          <w:rFonts w:ascii="Times New Roman" w:hAnsi="Times New Roman"/>
          <w:sz w:val="24"/>
          <w:szCs w:val="24"/>
          <w:lang w:eastAsia="ru-RU"/>
        </w:rPr>
        <w:t xml:space="preserve">. Требования к информации, размещаемой на официальном сайте ОО, ее структура, порядок размещения и сроки обновления определяются локальным актом ОО </w:t>
      </w:r>
      <w:r w:rsidR="004B293B">
        <w:rPr>
          <w:rFonts w:ascii="Times New Roman" w:hAnsi="Times New Roman"/>
          <w:i/>
          <w:sz w:val="24"/>
          <w:szCs w:val="24"/>
          <w:lang w:eastAsia="ru-RU"/>
        </w:rPr>
        <w:t>(положением об официальном сайте ОО).</w:t>
      </w:r>
    </w:p>
    <w:p w:rsidR="004B293B" w:rsidRDefault="00A876AD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2.6</w:t>
      </w:r>
      <w:r w:rsidR="004B293B">
        <w:rPr>
          <w:rFonts w:ascii="Times New Roman" w:hAnsi="Times New Roman"/>
          <w:sz w:val="24"/>
          <w:szCs w:val="24"/>
          <w:lang w:eastAsia="ru-RU"/>
        </w:rPr>
        <w:t>. Образовательная организация обеспечивает открытость следующих персональных данных:</w:t>
      </w:r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а) о руководителе ОО, его заместителях, руководителях филиалов ОО (</w:t>
      </w:r>
      <w:r>
        <w:rPr>
          <w:i/>
        </w:rPr>
        <w:t>при их наличии</w:t>
      </w:r>
      <w:r>
        <w:t>), в т. ч.:</w:t>
      </w:r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bookmarkStart w:id="16" w:name="541"/>
      <w:bookmarkStart w:id="17" w:name="542"/>
      <w:bookmarkEnd w:id="16"/>
      <w:bookmarkEnd w:id="17"/>
      <w:r>
        <w:t>– фамилия, имя, отчество (при наличии) руководителя, его заместителей;</w:t>
      </w:r>
      <w:bookmarkStart w:id="18" w:name="544"/>
      <w:bookmarkEnd w:id="18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должность руководителя, его заместителей;</w:t>
      </w:r>
      <w:bookmarkStart w:id="19" w:name="546"/>
      <w:bookmarkEnd w:id="19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контактные телефоны;</w:t>
      </w:r>
      <w:bookmarkStart w:id="20" w:name="548"/>
      <w:bookmarkEnd w:id="20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адрес электронной почты;</w:t>
      </w:r>
      <w:bookmarkStart w:id="21" w:name="490"/>
      <w:bookmarkEnd w:id="21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б) о персональном составе педагогических работников с указанием уровня образования, квалификации и опыта работы, в т. ч.:</w:t>
      </w:r>
      <w:bookmarkStart w:id="22" w:name="551"/>
      <w:bookmarkStart w:id="23" w:name="552"/>
      <w:bookmarkEnd w:id="22"/>
      <w:bookmarkEnd w:id="23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фамилия, имя, отчество (</w:t>
      </w:r>
      <w:r>
        <w:rPr>
          <w:i/>
        </w:rPr>
        <w:t>при наличии</w:t>
      </w:r>
      <w:r>
        <w:t>) работника;</w:t>
      </w:r>
      <w:bookmarkStart w:id="24" w:name="554"/>
      <w:bookmarkEnd w:id="24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занимаемая должность (должности);</w:t>
      </w:r>
      <w:bookmarkStart w:id="25" w:name="556"/>
      <w:bookmarkEnd w:id="25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преподаваемые дисциплины;</w:t>
      </w:r>
      <w:bookmarkStart w:id="26" w:name="558"/>
      <w:bookmarkEnd w:id="26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ученая степень (</w:t>
      </w:r>
      <w:r>
        <w:rPr>
          <w:i/>
        </w:rPr>
        <w:t>при наличии</w:t>
      </w:r>
      <w:r>
        <w:t>);</w:t>
      </w:r>
      <w:bookmarkStart w:id="27" w:name="560"/>
      <w:bookmarkEnd w:id="27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ученое звание (</w:t>
      </w:r>
      <w:r>
        <w:rPr>
          <w:i/>
        </w:rPr>
        <w:t>при наличии</w:t>
      </w:r>
      <w:r>
        <w:t>);</w:t>
      </w:r>
      <w:bookmarkStart w:id="28" w:name="562"/>
      <w:bookmarkEnd w:id="28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наименование направления подготовки и (или) специальности;</w:t>
      </w:r>
      <w:bookmarkStart w:id="29" w:name="564"/>
      <w:bookmarkEnd w:id="29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данные о повышении квалификации и (или) профессиональной переподготовке (</w:t>
      </w:r>
      <w:r>
        <w:rPr>
          <w:i/>
        </w:rPr>
        <w:t>при наличии</w:t>
      </w:r>
      <w:r>
        <w:t>);</w:t>
      </w:r>
      <w:bookmarkStart w:id="30" w:name="566"/>
      <w:bookmarkEnd w:id="30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– общий стаж работы;</w:t>
      </w:r>
      <w:bookmarkStart w:id="31" w:name="568"/>
      <w:bookmarkEnd w:id="31"/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lastRenderedPageBreak/>
        <w:t>– стаж работы по специальности;</w:t>
      </w:r>
    </w:p>
    <w:p w:rsidR="004B293B" w:rsidRDefault="004B293B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eastAsia="ru-RU"/>
        </w:rPr>
        <w:t xml:space="preserve"> иная информация о работниках ОО, на размещение которой имеется их письменное согласие (в том числе – на размещение фотографий)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(вправе разместить)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4B293B" w:rsidRDefault="00A876AD" w:rsidP="004B293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2.7</w:t>
      </w:r>
      <w:r w:rsidR="004B293B">
        <w:rPr>
          <w:rFonts w:ascii="Times New Roman" w:hAnsi="Times New Roman"/>
          <w:sz w:val="24"/>
          <w:szCs w:val="24"/>
          <w:lang w:eastAsia="ru-RU"/>
        </w:rPr>
        <w:t>. Образовательная организация обязана по письменному требованию работника внести изменения в размещенную о нем информацию при условии предоставления подтверждающих документов.</w:t>
      </w:r>
    </w:p>
    <w:p w:rsidR="004B293B" w:rsidRDefault="004B293B" w:rsidP="004B293B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3. Ответственность образовательной организации</w:t>
      </w:r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3.1. Образовательная организация осуществляет раскрытие информации (</w:t>
      </w:r>
      <w:r>
        <w:rPr>
          <w:i/>
        </w:rPr>
        <w:t>в т. ч. персональных данных</w:t>
      </w:r>
      <w:r>
        <w:t>) в соответствии с требованиями законодательства РФ.</w:t>
      </w:r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3.2. Образовательная организация обеспечивает обработку и хранение информации о своих работниках, а также иных субъектах персональных данных способами, обеспечивающими максимальную защищенность такой информации от неправомерного использования в соответствии с требованиями Федерального закона от 27.07.2006 № 152-ФЗ "О персональных данных", положением об обработке персональных данных.</w:t>
      </w:r>
    </w:p>
    <w:p w:rsidR="004B293B" w:rsidRDefault="004B293B" w:rsidP="004B293B">
      <w:pPr>
        <w:pStyle w:val="hp"/>
        <w:spacing w:before="0" w:beforeAutospacing="0" w:after="0" w:afterAutospacing="0" w:line="360" w:lineRule="auto"/>
        <w:jc w:val="both"/>
      </w:pPr>
      <w:r>
        <w:t>3.3. Образовательная организация несет ответственность в порядке и на условиях, устанавливаемых законодательством РФ, за возможный ущерб, причиненный в результате неправомерного использования информации третьими лицами.</w:t>
      </w:r>
    </w:p>
    <w:p w:rsidR="00764A54" w:rsidRDefault="00764A54" w:rsidP="004B293B"/>
    <w:sectPr w:rsidR="00764A54" w:rsidSect="009B4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849" w:rsidRDefault="00CB6849" w:rsidP="004B293B">
      <w:pPr>
        <w:spacing w:after="0" w:line="240" w:lineRule="auto"/>
      </w:pPr>
      <w:r>
        <w:separator/>
      </w:r>
    </w:p>
  </w:endnote>
  <w:endnote w:type="continuationSeparator" w:id="0">
    <w:p w:rsidR="00CB6849" w:rsidRDefault="00CB6849" w:rsidP="004B2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849" w:rsidRDefault="00CB6849" w:rsidP="004B293B">
      <w:pPr>
        <w:spacing w:after="0" w:line="240" w:lineRule="auto"/>
      </w:pPr>
      <w:r>
        <w:separator/>
      </w:r>
    </w:p>
  </w:footnote>
  <w:footnote w:type="continuationSeparator" w:id="0">
    <w:p w:rsidR="00CB6849" w:rsidRDefault="00CB6849" w:rsidP="004B29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8253C"/>
    <w:multiLevelType w:val="multilevel"/>
    <w:tmpl w:val="46046A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0481"/>
    <w:rsid w:val="004B293B"/>
    <w:rsid w:val="004F53A0"/>
    <w:rsid w:val="00590BE0"/>
    <w:rsid w:val="005C17B8"/>
    <w:rsid w:val="005E493B"/>
    <w:rsid w:val="006D0A17"/>
    <w:rsid w:val="00764A54"/>
    <w:rsid w:val="00811D3D"/>
    <w:rsid w:val="008B0174"/>
    <w:rsid w:val="0091409F"/>
    <w:rsid w:val="009B445E"/>
    <w:rsid w:val="00A6232B"/>
    <w:rsid w:val="00A876AD"/>
    <w:rsid w:val="00B10481"/>
    <w:rsid w:val="00C4072A"/>
    <w:rsid w:val="00CB6849"/>
    <w:rsid w:val="00E25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5005D3-927E-4484-A104-BD63AFED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93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B29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B293B"/>
    <w:pPr>
      <w:ind w:left="720"/>
      <w:contextualSpacing/>
    </w:pPr>
  </w:style>
  <w:style w:type="character" w:customStyle="1" w:styleId="docsearchterm">
    <w:name w:val="docsearchterm"/>
    <w:basedOn w:val="a0"/>
    <w:uiPriority w:val="99"/>
    <w:rsid w:val="004B293B"/>
    <w:rPr>
      <w:rFonts w:ascii="Times New Roman" w:hAnsi="Times New Roman" w:cs="Times New Roman" w:hint="default"/>
    </w:rPr>
  </w:style>
  <w:style w:type="character" w:customStyle="1" w:styleId="10">
    <w:name w:val="Заголовок 1 Знак"/>
    <w:basedOn w:val="a0"/>
    <w:link w:val="1"/>
    <w:uiPriority w:val="9"/>
    <w:rsid w:val="004B29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footnote text"/>
    <w:basedOn w:val="a"/>
    <w:link w:val="a5"/>
    <w:uiPriority w:val="99"/>
    <w:semiHidden/>
    <w:unhideWhenUsed/>
    <w:rsid w:val="004B293B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4B293B"/>
    <w:rPr>
      <w:rFonts w:ascii="Calibri" w:eastAsia="Calibri" w:hAnsi="Calibri" w:cs="Times New Roman"/>
      <w:sz w:val="20"/>
      <w:szCs w:val="20"/>
    </w:rPr>
  </w:style>
  <w:style w:type="paragraph" w:customStyle="1" w:styleId="hp">
    <w:name w:val="hp"/>
    <w:basedOn w:val="a"/>
    <w:uiPriority w:val="99"/>
    <w:rsid w:val="004B29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footnote reference"/>
    <w:basedOn w:val="a0"/>
    <w:uiPriority w:val="99"/>
    <w:semiHidden/>
    <w:unhideWhenUsed/>
    <w:rsid w:val="004B293B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1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Veronika</cp:lastModifiedBy>
  <cp:revision>3</cp:revision>
  <dcterms:created xsi:type="dcterms:W3CDTF">2016-06-08T17:38:00Z</dcterms:created>
  <dcterms:modified xsi:type="dcterms:W3CDTF">2016-08-14T15:04:00Z</dcterms:modified>
</cp:coreProperties>
</file>